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1E18238C" w:rsidR="00424EBB" w:rsidRPr="00F9209F" w:rsidRDefault="00424EBB" w:rsidP="00F9209F">
      <w:pPr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F9209F">
        <w:rPr>
          <w:b/>
          <w:bCs/>
          <w:sz w:val="24"/>
          <w:szCs w:val="18"/>
        </w:rPr>
        <w:t>ПК «</w:t>
      </w:r>
      <w:r w:rsidR="007A0E66">
        <w:rPr>
          <w:b/>
          <w:bCs/>
          <w:sz w:val="24"/>
          <w:szCs w:val="18"/>
        </w:rPr>
        <w:t>Травматология и ортопедия</w:t>
      </w:r>
      <w:r w:rsidRPr="00F9209F">
        <w:rPr>
          <w:b/>
          <w:bCs/>
          <w:sz w:val="24"/>
          <w:szCs w:val="18"/>
        </w:rP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1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"/>
        <w:gridCol w:w="3402"/>
        <w:gridCol w:w="709"/>
        <w:gridCol w:w="851"/>
        <w:gridCol w:w="850"/>
        <w:gridCol w:w="1134"/>
        <w:gridCol w:w="709"/>
        <w:gridCol w:w="567"/>
        <w:gridCol w:w="567"/>
      </w:tblGrid>
      <w:tr w:rsidR="00A76D3E" w:rsidRPr="00114254" w14:paraId="7603FE1A" w14:textId="77777777" w:rsidTr="00A76D3E">
        <w:trPr>
          <w:trHeight w:val="617"/>
          <w:tblHeader/>
        </w:trPr>
        <w:tc>
          <w:tcPr>
            <w:tcW w:w="346" w:type="dxa"/>
            <w:vMerge w:val="restart"/>
            <w:textDirection w:val="btLr"/>
          </w:tcPr>
          <w:p w14:paraId="0BDE1921" w14:textId="77777777" w:rsidR="00A76D3E" w:rsidRPr="00114254" w:rsidRDefault="00A76D3E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6276B2BF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EB42638" w14:textId="77777777" w:rsidR="00A76D3E" w:rsidRPr="00114254" w:rsidRDefault="00A76D3E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835" w:type="dxa"/>
            <w:gridSpan w:val="3"/>
            <w:vAlign w:val="center"/>
          </w:tcPr>
          <w:p w14:paraId="602B3491" w14:textId="77777777" w:rsidR="00A76D3E" w:rsidRPr="00114254" w:rsidRDefault="00A76D3E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48C9330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57FE1BD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A76D3E" w:rsidRPr="00114254" w14:paraId="07A0F59A" w14:textId="77777777" w:rsidTr="00A76D3E">
        <w:trPr>
          <w:trHeight w:val="470"/>
          <w:tblHeader/>
        </w:trPr>
        <w:tc>
          <w:tcPr>
            <w:tcW w:w="346" w:type="dxa"/>
            <w:vMerge/>
          </w:tcPr>
          <w:p w14:paraId="1238219C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E6E2262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3229D2BC" w14:textId="77777777" w:rsidR="00A76D3E" w:rsidRPr="00114254" w:rsidRDefault="00A76D3E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9863491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4" w:type="dxa"/>
            <w:gridSpan w:val="2"/>
            <w:vAlign w:val="center"/>
          </w:tcPr>
          <w:p w14:paraId="7C9B4FFA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6D58179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47E7186D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6D3E" w:rsidRPr="00114254" w14:paraId="5657E992" w14:textId="77777777" w:rsidTr="00A76D3E">
        <w:trPr>
          <w:cantSplit/>
          <w:trHeight w:val="1134"/>
          <w:tblHeader/>
        </w:trPr>
        <w:tc>
          <w:tcPr>
            <w:tcW w:w="346" w:type="dxa"/>
            <w:vMerge/>
          </w:tcPr>
          <w:p w14:paraId="44FACCEB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4942125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C8771D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8E51E1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E7DD02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vAlign w:val="center"/>
          </w:tcPr>
          <w:p w14:paraId="02167F61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4254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4254">
              <w:rPr>
                <w:rFonts w:cs="Times New Roman"/>
                <w:sz w:val="24"/>
                <w:szCs w:val="24"/>
              </w:rPr>
              <w:t>. занятия, семинары</w:t>
            </w:r>
          </w:p>
        </w:tc>
        <w:tc>
          <w:tcPr>
            <w:tcW w:w="709" w:type="dxa"/>
            <w:vMerge/>
            <w:vAlign w:val="center"/>
          </w:tcPr>
          <w:p w14:paraId="34216410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02FE338" w14:textId="77777777" w:rsidR="00A76D3E" w:rsidRPr="00114254" w:rsidRDefault="00A76D3E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567" w:type="dxa"/>
            <w:textDirection w:val="btLr"/>
            <w:vAlign w:val="center"/>
          </w:tcPr>
          <w:p w14:paraId="282CB63C" w14:textId="77777777" w:rsidR="00A76D3E" w:rsidRPr="00114254" w:rsidRDefault="00A76D3E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A76D3E" w:rsidRPr="00114254" w14:paraId="580FD8D4" w14:textId="77777777" w:rsidTr="00A76D3E">
        <w:trPr>
          <w:tblHeader/>
        </w:trPr>
        <w:tc>
          <w:tcPr>
            <w:tcW w:w="346" w:type="dxa"/>
          </w:tcPr>
          <w:p w14:paraId="05A874B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A92287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426EF23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4B0FB5E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4A7FCF9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BA09C4C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B98E028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16EF74BA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7B5DC9B3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76D3E" w:rsidRPr="00114254" w14:paraId="7956F453" w14:textId="77777777" w:rsidTr="00A76D3E">
        <w:tc>
          <w:tcPr>
            <w:tcW w:w="346" w:type="dxa"/>
          </w:tcPr>
          <w:p w14:paraId="72FE2025" w14:textId="77777777" w:rsidR="00A76D3E" w:rsidRPr="00114254" w:rsidRDefault="00A76D3E" w:rsidP="00A76D3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1A241132" w14:textId="0EB34BD5" w:rsidR="00A76D3E" w:rsidRPr="00114254" w:rsidRDefault="00A76D3E" w:rsidP="00A76D3E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napToGrid w:val="0"/>
                <w:sz w:val="24"/>
                <w:szCs w:val="24"/>
              </w:rPr>
              <w:t xml:space="preserve">Раздел 1.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Общие вопросы травматологии и ортопедии</w:t>
            </w:r>
            <w:r>
              <w:rPr>
                <w:rFonts w:eastAsia="Times New Roman" w:cs="Times New Roman"/>
                <w:color w:val="000000"/>
                <w:sz w:val="24"/>
              </w:rPr>
              <w:t xml:space="preserve">.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 xml:space="preserve">Остеосинтез в травматологии и </w:t>
            </w:r>
            <w:proofErr w:type="gramStart"/>
            <w:r w:rsidRPr="00DD6C30">
              <w:rPr>
                <w:rFonts w:eastAsia="Times New Roman" w:cs="Times New Roman"/>
                <w:color w:val="000000"/>
                <w:sz w:val="24"/>
              </w:rPr>
              <w:t xml:space="preserve">ортопедии </w:t>
            </w:r>
            <w:r>
              <w:rPr>
                <w:rFonts w:eastAsia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4B4786A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51" w:type="dxa"/>
            <w:vAlign w:val="center"/>
          </w:tcPr>
          <w:p w14:paraId="4A7C5EC3" w14:textId="77777777" w:rsidR="00A76D3E" w:rsidRPr="00713E77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14:paraId="204C3A2E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14:paraId="2760BA4C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44D7C94E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0</w:t>
            </w:r>
          </w:p>
        </w:tc>
        <w:tc>
          <w:tcPr>
            <w:tcW w:w="567" w:type="dxa"/>
            <w:vAlign w:val="center"/>
          </w:tcPr>
          <w:p w14:paraId="6AAD6A21" w14:textId="3DFE3808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04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9CD7039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6D3E" w:rsidRPr="00114254" w14:paraId="237C5929" w14:textId="77777777" w:rsidTr="00A76D3E">
        <w:tc>
          <w:tcPr>
            <w:tcW w:w="346" w:type="dxa"/>
          </w:tcPr>
          <w:p w14:paraId="17E80825" w14:textId="77777777" w:rsidR="00A76D3E" w:rsidRPr="00114254" w:rsidRDefault="00A76D3E" w:rsidP="00A76D3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3B8D2DD0" w14:textId="5F1955DF" w:rsidR="00A76D3E" w:rsidRPr="00114254" w:rsidRDefault="00A76D3E" w:rsidP="00A76D3E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2. </w:t>
            </w:r>
            <w:proofErr w:type="spellStart"/>
            <w:r w:rsidRPr="00DD6C30">
              <w:rPr>
                <w:rFonts w:eastAsia="Times New Roman" w:cs="Times New Roman"/>
                <w:color w:val="000000"/>
                <w:sz w:val="24"/>
              </w:rPr>
              <w:t>Компрессионно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</w:rPr>
              <w:t xml:space="preserve">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дистракционные</w:t>
            </w:r>
            <w:r>
              <w:rPr>
                <w:rFonts w:eastAsia="Times New Roman" w:cs="Times New Roman"/>
                <w:color w:val="000000"/>
                <w:sz w:val="24"/>
              </w:rPr>
              <w:t xml:space="preserve"> методы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в</w:t>
            </w:r>
            <w:r>
              <w:rPr>
                <w:rFonts w:eastAsia="Times New Roman" w:cs="Times New Roman"/>
                <w:color w:val="000000"/>
                <w:sz w:val="24"/>
              </w:rPr>
              <w:t xml:space="preserve"> травматологии и ортопедии</w:t>
            </w:r>
            <w:r>
              <w:rPr>
                <w:rFonts w:eastAsia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vAlign w:val="center"/>
          </w:tcPr>
          <w:p w14:paraId="32234B25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66</w:t>
            </w:r>
          </w:p>
        </w:tc>
        <w:tc>
          <w:tcPr>
            <w:tcW w:w="851" w:type="dxa"/>
            <w:vAlign w:val="center"/>
          </w:tcPr>
          <w:p w14:paraId="0F06A854" w14:textId="77777777" w:rsidR="00A76D3E" w:rsidRPr="00713E77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58</w:t>
            </w:r>
          </w:p>
        </w:tc>
        <w:tc>
          <w:tcPr>
            <w:tcW w:w="850" w:type="dxa"/>
            <w:vAlign w:val="center"/>
          </w:tcPr>
          <w:p w14:paraId="0D7468D9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14:paraId="45E70780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48</w:t>
            </w:r>
          </w:p>
        </w:tc>
        <w:tc>
          <w:tcPr>
            <w:tcW w:w="709" w:type="dxa"/>
            <w:vAlign w:val="center"/>
          </w:tcPr>
          <w:p w14:paraId="4B179BF5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567" w:type="dxa"/>
            <w:vAlign w:val="center"/>
          </w:tcPr>
          <w:p w14:paraId="5DA9089B" w14:textId="2859EC6F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04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8BC1B9E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6D3E" w:rsidRPr="00114254" w14:paraId="5C2DF852" w14:textId="77777777" w:rsidTr="00A76D3E">
        <w:tc>
          <w:tcPr>
            <w:tcW w:w="346" w:type="dxa"/>
          </w:tcPr>
          <w:p w14:paraId="74754EC9" w14:textId="77777777" w:rsidR="00A76D3E" w:rsidRPr="00114254" w:rsidRDefault="00A76D3E" w:rsidP="00A76D3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535C6D81" w14:textId="60849500" w:rsidR="00A76D3E" w:rsidRPr="00114254" w:rsidRDefault="00A76D3E" w:rsidP="00A76D3E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3.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Частные вопросы травматологии</w:t>
            </w:r>
            <w:r>
              <w:rPr>
                <w:rFonts w:eastAsia="Times New Roman" w:cs="Times New Roman"/>
                <w:color w:val="000000"/>
                <w:sz w:val="24"/>
              </w:rPr>
              <w:t xml:space="preserve">.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Врожденные заболевания опорно-двигательного аппарата</w:t>
            </w:r>
            <w:r>
              <w:rPr>
                <w:rFonts w:eastAsia="Times New Roman" w:cs="Times New Roman"/>
                <w:color w:val="000000"/>
                <w:sz w:val="24"/>
              </w:rPr>
              <w:t>.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 xml:space="preserve">  Приобретенные </w:t>
            </w:r>
            <w:r>
              <w:rPr>
                <w:rFonts w:eastAsia="Times New Roman" w:cs="Times New Roman"/>
                <w:color w:val="000000"/>
                <w:sz w:val="24"/>
              </w:rPr>
              <w:t xml:space="preserve">заболевания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опорно</w:t>
            </w:r>
            <w:r>
              <w:rPr>
                <w:rFonts w:eastAsia="Times New Roman" w:cs="Times New Roman"/>
                <w:color w:val="000000"/>
                <w:sz w:val="24"/>
              </w:rPr>
              <w:t>-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двигательной системы</w:t>
            </w:r>
            <w:r>
              <w:rPr>
                <w:rFonts w:eastAsia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vAlign w:val="center"/>
          </w:tcPr>
          <w:p w14:paraId="1BE1CAB4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851" w:type="dxa"/>
            <w:vAlign w:val="center"/>
          </w:tcPr>
          <w:p w14:paraId="402A10E4" w14:textId="77777777" w:rsidR="00A76D3E" w:rsidRPr="00713E77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22</w:t>
            </w:r>
          </w:p>
        </w:tc>
        <w:tc>
          <w:tcPr>
            <w:tcW w:w="850" w:type="dxa"/>
            <w:vAlign w:val="center"/>
          </w:tcPr>
          <w:p w14:paraId="28D6C8D5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52E34A3A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14:paraId="74A36B68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567" w:type="dxa"/>
            <w:vAlign w:val="center"/>
          </w:tcPr>
          <w:p w14:paraId="42E3CF27" w14:textId="75EB8FC5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04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88EDFD6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6D3E" w:rsidRPr="00114254" w14:paraId="4607D921" w14:textId="77777777" w:rsidTr="00A76D3E">
        <w:tc>
          <w:tcPr>
            <w:tcW w:w="346" w:type="dxa"/>
          </w:tcPr>
          <w:p w14:paraId="6A9C4AFC" w14:textId="77777777" w:rsidR="00A76D3E" w:rsidRPr="00114254" w:rsidRDefault="00A76D3E" w:rsidP="00A76D3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08F5A6A7" w14:textId="6C5E03EB" w:rsidR="00A76D3E" w:rsidRPr="00114254" w:rsidRDefault="00A76D3E" w:rsidP="00A76D3E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4. </w:t>
            </w:r>
            <w:r w:rsidRPr="00DD6C30">
              <w:rPr>
                <w:rFonts w:eastAsia="Times New Roman" w:cs="Times New Roman"/>
                <w:color w:val="000000"/>
                <w:sz w:val="24"/>
              </w:rPr>
              <w:t>Костная патология</w:t>
            </w:r>
          </w:p>
        </w:tc>
        <w:tc>
          <w:tcPr>
            <w:tcW w:w="709" w:type="dxa"/>
            <w:vAlign w:val="center"/>
          </w:tcPr>
          <w:p w14:paraId="530706DE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20</w:t>
            </w:r>
          </w:p>
        </w:tc>
        <w:tc>
          <w:tcPr>
            <w:tcW w:w="851" w:type="dxa"/>
            <w:vAlign w:val="center"/>
          </w:tcPr>
          <w:p w14:paraId="4F9F6750" w14:textId="77777777" w:rsidR="00A76D3E" w:rsidRPr="00713E77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850" w:type="dxa"/>
            <w:vAlign w:val="center"/>
          </w:tcPr>
          <w:p w14:paraId="314B3AC9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2E1AF8E1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5BCA8AA1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567" w:type="dxa"/>
            <w:vAlign w:val="center"/>
          </w:tcPr>
          <w:p w14:paraId="08F9213D" w14:textId="781A984F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04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87CC7BF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6D3E" w:rsidRPr="00114254" w14:paraId="77B43D40" w14:textId="77777777" w:rsidTr="00A76D3E">
        <w:tc>
          <w:tcPr>
            <w:tcW w:w="346" w:type="dxa"/>
          </w:tcPr>
          <w:p w14:paraId="3621B2A9" w14:textId="77777777" w:rsidR="00A76D3E" w:rsidRPr="00114254" w:rsidRDefault="00A76D3E" w:rsidP="00A76D3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14:paraId="45CFD7E8" w14:textId="09B14CD0" w:rsidR="00A76D3E" w:rsidRPr="00114254" w:rsidRDefault="00A76D3E" w:rsidP="00A76D3E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5. </w:t>
            </w:r>
            <w:r w:rsidRPr="00AA7B10">
              <w:rPr>
                <w:rFonts w:eastAsia="Times New Roman" w:cs="Times New Roman"/>
                <w:color w:val="000000"/>
                <w:sz w:val="24"/>
              </w:rPr>
              <w:t>Инфекционные осложнения в травматологии и ортопедии.</w:t>
            </w:r>
          </w:p>
        </w:tc>
        <w:tc>
          <w:tcPr>
            <w:tcW w:w="709" w:type="dxa"/>
            <w:vAlign w:val="center"/>
          </w:tcPr>
          <w:p w14:paraId="519AC94E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851" w:type="dxa"/>
            <w:vAlign w:val="center"/>
          </w:tcPr>
          <w:p w14:paraId="3A299000" w14:textId="77777777" w:rsidR="00A76D3E" w:rsidRPr="00713E77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14</w:t>
            </w:r>
          </w:p>
        </w:tc>
        <w:tc>
          <w:tcPr>
            <w:tcW w:w="850" w:type="dxa"/>
            <w:vAlign w:val="center"/>
          </w:tcPr>
          <w:p w14:paraId="67862198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1FC3BD01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3336A1B6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567" w:type="dxa"/>
            <w:vAlign w:val="center"/>
          </w:tcPr>
          <w:p w14:paraId="14F56DA3" w14:textId="78B6B563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C04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67BD557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6D3E" w:rsidRPr="00114254" w14:paraId="613B2865" w14:textId="77777777" w:rsidTr="00A76D3E">
        <w:tc>
          <w:tcPr>
            <w:tcW w:w="346" w:type="dxa"/>
          </w:tcPr>
          <w:p w14:paraId="589EA780" w14:textId="77777777" w:rsidR="00A76D3E" w:rsidRPr="00114254" w:rsidRDefault="00A76D3E" w:rsidP="00AA2208">
            <w:pPr>
              <w:suppressAutoHyphens/>
              <w:spacing w:after="0" w:line="240" w:lineRule="auto"/>
              <w:ind w:firstLine="431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8CBF07" w14:textId="77777777" w:rsidR="00A76D3E" w:rsidRPr="00114254" w:rsidRDefault="00A76D3E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vAlign w:val="center"/>
          </w:tcPr>
          <w:p w14:paraId="07894E1B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14:paraId="39861E20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850" w:type="dxa"/>
            <w:vAlign w:val="center"/>
          </w:tcPr>
          <w:p w14:paraId="693E93EE" w14:textId="77777777" w:rsidR="00A76D3E" w:rsidRPr="00760FF7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134" w:type="dxa"/>
            <w:vAlign w:val="center"/>
          </w:tcPr>
          <w:p w14:paraId="20BDF74A" w14:textId="77777777" w:rsidR="00A76D3E" w:rsidRPr="00760FF7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90</w:t>
            </w:r>
          </w:p>
        </w:tc>
        <w:tc>
          <w:tcPr>
            <w:tcW w:w="709" w:type="dxa"/>
            <w:vAlign w:val="center"/>
          </w:tcPr>
          <w:p w14:paraId="32C4A5F4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67" w:type="dxa"/>
            <w:vAlign w:val="center"/>
          </w:tcPr>
          <w:p w14:paraId="75E01C8B" w14:textId="77777777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31B3FE9A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A76D3E" w:rsidRPr="00114254" w14:paraId="32D8622E" w14:textId="77777777" w:rsidTr="00A76D3E">
        <w:tc>
          <w:tcPr>
            <w:tcW w:w="346" w:type="dxa"/>
          </w:tcPr>
          <w:p w14:paraId="35898B5A" w14:textId="77777777" w:rsidR="00A76D3E" w:rsidRPr="00114254" w:rsidRDefault="00A76D3E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B3BB4E" w14:textId="77777777" w:rsidR="00A76D3E" w:rsidRPr="00114254" w:rsidRDefault="00A76D3E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709" w:type="dxa"/>
            <w:vAlign w:val="center"/>
          </w:tcPr>
          <w:p w14:paraId="2225A7B5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14:paraId="199F94B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1A18C84F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3C94F6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1CF7C796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14:paraId="55A78D8F" w14:textId="484BE982" w:rsidR="00A76D3E" w:rsidRPr="00114254" w:rsidRDefault="00A76D3E" w:rsidP="00A76D3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14:paraId="17EE7A59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A76D3E" w:rsidRPr="00114254" w14:paraId="0A9F1571" w14:textId="77777777" w:rsidTr="00A76D3E">
        <w:tc>
          <w:tcPr>
            <w:tcW w:w="346" w:type="dxa"/>
            <w:tcBorders>
              <w:bottom w:val="single" w:sz="4" w:space="0" w:color="auto"/>
            </w:tcBorders>
          </w:tcPr>
          <w:p w14:paraId="323B3AE1" w14:textId="77777777" w:rsidR="00A76D3E" w:rsidRPr="00114254" w:rsidRDefault="00A76D3E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54E9E1C" w14:textId="77777777" w:rsidR="00A76D3E" w:rsidRPr="00114254" w:rsidRDefault="00A76D3E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145FE1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AF0E0F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2BB2EB0" w14:textId="77777777" w:rsidR="00A76D3E" w:rsidRPr="00713E77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AFC96" w14:textId="77777777" w:rsidR="00A76D3E" w:rsidRPr="00713E77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B900DA" w14:textId="77777777" w:rsidR="00A76D3E" w:rsidRPr="00713E77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468D508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C16728" w14:textId="77777777" w:rsidR="00A76D3E" w:rsidRPr="00114254" w:rsidRDefault="00A76D3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649"/>
      </w:tblGrid>
      <w:tr w:rsidR="00F9209F" w:rsidRPr="00095538" w14:paraId="27D18B5B" w14:textId="77777777" w:rsidTr="00AA2208">
        <w:tc>
          <w:tcPr>
            <w:tcW w:w="2671" w:type="dxa"/>
            <w:vAlign w:val="center"/>
          </w:tcPr>
          <w:p w14:paraId="5452064C" w14:textId="77777777" w:rsidR="00F9209F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 w:rsidRPr="00095538">
              <w:rPr>
                <w:b w:val="0"/>
              </w:rPr>
              <w:t xml:space="preserve">Период обучения </w:t>
            </w:r>
          </w:p>
          <w:p w14:paraId="69C869F3" w14:textId="77777777" w:rsidR="00F9209F" w:rsidRPr="002362A5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  <w:vertAlign w:val="superscript"/>
              </w:rPr>
            </w:pPr>
            <w:r w:rsidRPr="00095538">
              <w:rPr>
                <w:b w:val="0"/>
              </w:rPr>
              <w:t>(дни, недели)</w:t>
            </w:r>
            <w:r>
              <w:rPr>
                <w:b w:val="0"/>
                <w:vertAlign w:val="superscript"/>
              </w:rPr>
              <w:t>1)</w:t>
            </w:r>
          </w:p>
        </w:tc>
        <w:tc>
          <w:tcPr>
            <w:tcW w:w="7649" w:type="dxa"/>
            <w:vAlign w:val="center"/>
          </w:tcPr>
          <w:p w14:paraId="48956F09" w14:textId="77777777" w:rsidR="00F9209F" w:rsidRPr="00095538" w:rsidRDefault="00F9209F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095538">
              <w:rPr>
                <w:b w:val="0"/>
              </w:rPr>
              <w:t>Наименование раздела</w:t>
            </w:r>
          </w:p>
        </w:tc>
      </w:tr>
      <w:tr w:rsidR="00A76D3E" w:rsidRPr="00601A98" w14:paraId="0DFCA858" w14:textId="77777777" w:rsidTr="00AA2208">
        <w:tc>
          <w:tcPr>
            <w:tcW w:w="2671" w:type="dxa"/>
            <w:vAlign w:val="center"/>
          </w:tcPr>
          <w:p w14:paraId="2CDBE8CB" w14:textId="77777777" w:rsidR="00A76D3E" w:rsidRPr="00095538" w:rsidRDefault="00A76D3E" w:rsidP="00A76D3E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1 неделя</w:t>
            </w:r>
          </w:p>
        </w:tc>
        <w:tc>
          <w:tcPr>
            <w:tcW w:w="7649" w:type="dxa"/>
          </w:tcPr>
          <w:p w14:paraId="0B7E7935" w14:textId="709A2EB3" w:rsidR="00A76D3E" w:rsidRPr="00A76D3E" w:rsidRDefault="00A76D3E" w:rsidP="00A76D3E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A76D3E">
              <w:rPr>
                <w:b w:val="0"/>
                <w:bCs w:val="0"/>
              </w:rPr>
              <w:t xml:space="preserve">Раздел 1. Общие вопросы травматологии и ортопедии. Остеосинтез в травматологии и ортопедии. </w:t>
            </w:r>
          </w:p>
        </w:tc>
      </w:tr>
      <w:tr w:rsidR="00A76D3E" w:rsidRPr="00601A98" w14:paraId="70786BCA" w14:textId="77777777" w:rsidTr="00AA2208">
        <w:tc>
          <w:tcPr>
            <w:tcW w:w="2671" w:type="dxa"/>
            <w:vAlign w:val="center"/>
          </w:tcPr>
          <w:p w14:paraId="30D2F363" w14:textId="721E1AF4" w:rsidR="00A76D3E" w:rsidRPr="00095538" w:rsidRDefault="00A76D3E" w:rsidP="00A76D3E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2 неделя</w:t>
            </w:r>
          </w:p>
        </w:tc>
        <w:tc>
          <w:tcPr>
            <w:tcW w:w="7649" w:type="dxa"/>
          </w:tcPr>
          <w:p w14:paraId="27CFF861" w14:textId="55289E19" w:rsidR="00A76D3E" w:rsidRPr="00A76D3E" w:rsidRDefault="00A76D3E" w:rsidP="00A76D3E">
            <w:pPr>
              <w:spacing w:after="0" w:line="240" w:lineRule="auto"/>
              <w:rPr>
                <w:sz w:val="24"/>
                <w:szCs w:val="24"/>
              </w:rPr>
            </w:pPr>
            <w:r w:rsidRPr="00A76D3E">
              <w:rPr>
                <w:sz w:val="24"/>
                <w:szCs w:val="24"/>
              </w:rPr>
              <w:t xml:space="preserve">Раздел 2. </w:t>
            </w:r>
            <w:proofErr w:type="spellStart"/>
            <w:r w:rsidRPr="00A76D3E">
              <w:rPr>
                <w:sz w:val="24"/>
                <w:szCs w:val="24"/>
              </w:rPr>
              <w:t>Компрессионно</w:t>
            </w:r>
            <w:proofErr w:type="spellEnd"/>
            <w:r w:rsidRPr="00A76D3E">
              <w:rPr>
                <w:sz w:val="24"/>
                <w:szCs w:val="24"/>
              </w:rPr>
              <w:t xml:space="preserve"> дистракционные методы в травматологии и ортопедии.</w:t>
            </w:r>
          </w:p>
        </w:tc>
      </w:tr>
      <w:tr w:rsidR="00A76D3E" w:rsidRPr="00601A98" w14:paraId="6961195E" w14:textId="77777777" w:rsidTr="00AA2208">
        <w:tc>
          <w:tcPr>
            <w:tcW w:w="2671" w:type="dxa"/>
            <w:vAlign w:val="center"/>
          </w:tcPr>
          <w:p w14:paraId="56CC1A52" w14:textId="60EFE4F7" w:rsidR="00A76D3E" w:rsidRPr="00095538" w:rsidRDefault="00A76D3E" w:rsidP="00A76D3E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3 неделя</w:t>
            </w:r>
          </w:p>
        </w:tc>
        <w:tc>
          <w:tcPr>
            <w:tcW w:w="7649" w:type="dxa"/>
          </w:tcPr>
          <w:p w14:paraId="6F1A9207" w14:textId="233D2ACE" w:rsidR="00A76D3E" w:rsidRPr="00A76D3E" w:rsidRDefault="00A76D3E" w:rsidP="00A76D3E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A76D3E">
              <w:rPr>
                <w:b w:val="0"/>
                <w:bCs w:val="0"/>
              </w:rPr>
              <w:t>Раздел 3. Частные вопросы травматологии. Врожденные заболевания опорно-двигательного аппарата.  Приобретенные заболевания опорно-двигательной системы.</w:t>
            </w:r>
          </w:p>
        </w:tc>
      </w:tr>
      <w:tr w:rsidR="00A76D3E" w:rsidRPr="00601A98" w14:paraId="4240B035" w14:textId="77777777" w:rsidTr="00AA2208">
        <w:tc>
          <w:tcPr>
            <w:tcW w:w="2671" w:type="dxa"/>
            <w:vAlign w:val="center"/>
          </w:tcPr>
          <w:p w14:paraId="4D170AAE" w14:textId="77777777" w:rsidR="00A76D3E" w:rsidRPr="00095538" w:rsidRDefault="00A76D3E" w:rsidP="00A76D3E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4 неделя</w:t>
            </w:r>
          </w:p>
        </w:tc>
        <w:tc>
          <w:tcPr>
            <w:tcW w:w="7649" w:type="dxa"/>
          </w:tcPr>
          <w:p w14:paraId="0801A5C2" w14:textId="4E676BAA" w:rsidR="00A76D3E" w:rsidRPr="00A76D3E" w:rsidRDefault="00A76D3E" w:rsidP="00A76D3E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A76D3E">
              <w:rPr>
                <w:b w:val="0"/>
                <w:bCs w:val="0"/>
              </w:rPr>
              <w:t>Раздел 4. Костная патология</w:t>
            </w:r>
            <w:r>
              <w:rPr>
                <w:b w:val="0"/>
                <w:bCs w:val="0"/>
              </w:rPr>
              <w:t xml:space="preserve">. </w:t>
            </w:r>
            <w:r w:rsidRPr="00A76D3E">
              <w:rPr>
                <w:b w:val="0"/>
                <w:bCs w:val="0"/>
              </w:rPr>
              <w:t>Раздел 5. Инфекционные осложнения в травматологии и ортопедии.</w:t>
            </w:r>
            <w:r>
              <w:rPr>
                <w:b w:val="0"/>
                <w:bCs w:val="0"/>
              </w:rPr>
              <w:t xml:space="preserve">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A5016" w14:textId="77777777" w:rsidR="008A7634" w:rsidRDefault="008A7634">
      <w:pPr>
        <w:spacing w:line="240" w:lineRule="auto"/>
      </w:pPr>
      <w:r>
        <w:separator/>
      </w:r>
    </w:p>
  </w:endnote>
  <w:endnote w:type="continuationSeparator" w:id="0">
    <w:p w14:paraId="15BA4FF5" w14:textId="77777777" w:rsidR="008A7634" w:rsidRDefault="008A7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A8DA2" w14:textId="77777777" w:rsidR="008A7634" w:rsidRDefault="008A7634">
      <w:pPr>
        <w:spacing w:after="0"/>
      </w:pPr>
      <w:r>
        <w:separator/>
      </w:r>
    </w:p>
  </w:footnote>
  <w:footnote w:type="continuationSeparator" w:id="0">
    <w:p w14:paraId="0854EE75" w14:textId="77777777" w:rsidR="008A7634" w:rsidRDefault="008A76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2B4E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1AB4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D4CA0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E66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A7634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76D3E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4EAB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09F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2025-04-10T14:57:00Z</dcterms:created>
  <dcterms:modified xsi:type="dcterms:W3CDTF">2025-04-10T15:40:00Z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